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F84D" w14:textId="77777777" w:rsidR="00701E44" w:rsidRPr="00701E44" w:rsidRDefault="00701E44" w:rsidP="00701E44">
      <w:pPr>
        <w:rPr>
          <w:b/>
          <w:bCs/>
        </w:rPr>
      </w:pPr>
      <w:r w:rsidRPr="00701E44">
        <w:rPr>
          <w:b/>
          <w:bCs/>
        </w:rPr>
        <w:t xml:space="preserve">Dr. Alexandre </w:t>
      </w:r>
      <w:proofErr w:type="spellStart"/>
      <w:r w:rsidRPr="00701E44">
        <w:rPr>
          <w:b/>
          <w:bCs/>
        </w:rPr>
        <w:t>Fanti</w:t>
      </w:r>
      <w:proofErr w:type="spellEnd"/>
      <w:r w:rsidRPr="00701E44">
        <w:rPr>
          <w:b/>
          <w:bCs/>
        </w:rPr>
        <w:t xml:space="preserve"> Correia</w:t>
      </w:r>
    </w:p>
    <w:p w14:paraId="28B5A034" w14:textId="794E9C41" w:rsidR="005474F6" w:rsidRPr="00701E44" w:rsidRDefault="00701E44" w:rsidP="00701E44">
      <w:r>
        <w:t xml:space="preserve">Curriculum: Sócio Fundador; OAB: SP 198.913, RJ 213.437, Graduado em Direito (2001); Especialista em Direito Público, Concorrencial, Constitucional Econômico e do Consumidor; Possui cursos em Direito Tributário, Trabalhista e Possessório (Estatuto das Cidades) e Direito do Trabalho; Responsável pela gestão geral do contencioso e consultivo judicial do escritório; Atual Vice-Presidente da OAB/SP Subseção Santo Amaro; </w:t>
      </w:r>
      <w:proofErr w:type="spellStart"/>
      <w:r>
        <w:t>Co-autor</w:t>
      </w:r>
      <w:proofErr w:type="spellEnd"/>
      <w:r>
        <w:t xml:space="preserve"> do livro Direito Imobiliário – Legislação Comentada; </w:t>
      </w:r>
      <w:proofErr w:type="spellStart"/>
      <w:r>
        <w:t>Co-autor</w:t>
      </w:r>
      <w:proofErr w:type="spellEnd"/>
      <w:r>
        <w:t xml:space="preserve"> do livro Hospital Dia Um Modelo Sustentável.</w:t>
      </w:r>
    </w:p>
    <w:sectPr w:rsidR="005474F6" w:rsidRPr="00701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8"/>
    <w:rsid w:val="005474F6"/>
    <w:rsid w:val="006D5677"/>
    <w:rsid w:val="00701E44"/>
    <w:rsid w:val="007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677"/>
  <w15:chartTrackingRefBased/>
  <w15:docId w15:val="{0C71F994-9D6E-4148-9F06-37EF74C7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 Marin</dc:creator>
  <cp:keywords/>
  <dc:description/>
  <cp:lastModifiedBy>Teles Marin</cp:lastModifiedBy>
  <cp:revision>2</cp:revision>
  <dcterms:created xsi:type="dcterms:W3CDTF">2021-05-08T21:01:00Z</dcterms:created>
  <dcterms:modified xsi:type="dcterms:W3CDTF">2021-05-08T21:01:00Z</dcterms:modified>
</cp:coreProperties>
</file>